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42" w:rsidRDefault="002D6E42" w:rsidP="002D6E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2D6E42" w:rsidRDefault="002D6E42" w:rsidP="002D6E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2D6E42" w:rsidRDefault="002D6E42" w:rsidP="002D6E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4</w:t>
      </w:r>
    </w:p>
    <w:p w:rsidR="00180EA7" w:rsidRPr="00180EA7" w:rsidRDefault="00180EA7" w:rsidP="00180EA7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180EA7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180EA7" w:rsidRPr="00180EA7" w:rsidRDefault="00180EA7" w:rsidP="00180EA7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180EA7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B22098" w:rsidRPr="00180EA7" w:rsidTr="000C0691">
        <w:tc>
          <w:tcPr>
            <w:tcW w:w="7933" w:type="dxa"/>
            <w:hideMark/>
          </w:tcPr>
          <w:p w:rsidR="00B22098" w:rsidRDefault="00B22098" w:rsidP="00B22098">
            <w:r>
              <w:t>Сальдо на начало периода</w:t>
            </w:r>
          </w:p>
        </w:tc>
        <w:tc>
          <w:tcPr>
            <w:tcW w:w="1412" w:type="dxa"/>
          </w:tcPr>
          <w:p w:rsidR="00B22098" w:rsidRDefault="00B22098" w:rsidP="00B22098">
            <w:r>
              <w:t>13075.99</w:t>
            </w:r>
          </w:p>
        </w:tc>
      </w:tr>
      <w:tr w:rsidR="00B22098" w:rsidRPr="00180EA7" w:rsidTr="000C0691">
        <w:tc>
          <w:tcPr>
            <w:tcW w:w="7933" w:type="dxa"/>
            <w:hideMark/>
          </w:tcPr>
          <w:p w:rsidR="00B22098" w:rsidRDefault="00B22098" w:rsidP="00B22098">
            <w:r>
              <w:t>Начислено согласно тарифов</w:t>
            </w:r>
          </w:p>
        </w:tc>
        <w:tc>
          <w:tcPr>
            <w:tcW w:w="1412" w:type="dxa"/>
          </w:tcPr>
          <w:p w:rsidR="00B22098" w:rsidRDefault="00B22098" w:rsidP="00B22098">
            <w:r>
              <w:t>65325.36</w:t>
            </w:r>
          </w:p>
        </w:tc>
      </w:tr>
      <w:tr w:rsidR="00B22098" w:rsidRPr="00180EA7" w:rsidTr="000C0691">
        <w:tc>
          <w:tcPr>
            <w:tcW w:w="7933" w:type="dxa"/>
            <w:hideMark/>
          </w:tcPr>
          <w:p w:rsidR="00B22098" w:rsidRDefault="00B22098" w:rsidP="00B22098">
            <w:r>
              <w:t>Оплачено</w:t>
            </w:r>
          </w:p>
        </w:tc>
        <w:tc>
          <w:tcPr>
            <w:tcW w:w="1412" w:type="dxa"/>
          </w:tcPr>
          <w:p w:rsidR="00B22098" w:rsidRDefault="00B22098" w:rsidP="00B22098">
            <w:r>
              <w:t>49982.86</w:t>
            </w:r>
          </w:p>
        </w:tc>
      </w:tr>
      <w:tr w:rsidR="00B22098" w:rsidRPr="00180EA7" w:rsidTr="000C0691">
        <w:tc>
          <w:tcPr>
            <w:tcW w:w="7933" w:type="dxa"/>
            <w:hideMark/>
          </w:tcPr>
          <w:p w:rsidR="00B22098" w:rsidRDefault="00B22098" w:rsidP="00B22098">
            <w:r>
              <w:t>Сальдо на конец периода</w:t>
            </w:r>
          </w:p>
        </w:tc>
        <w:tc>
          <w:tcPr>
            <w:tcW w:w="1412" w:type="dxa"/>
          </w:tcPr>
          <w:p w:rsidR="00B22098" w:rsidRDefault="00B22098" w:rsidP="00B22098">
            <w:r>
              <w:t>28418.49</w:t>
            </w:r>
          </w:p>
        </w:tc>
      </w:tr>
      <w:tr w:rsidR="000C0691" w:rsidRPr="000C0691" w:rsidTr="000C0691">
        <w:trPr>
          <w:trHeight w:val="300"/>
        </w:trPr>
        <w:tc>
          <w:tcPr>
            <w:tcW w:w="7933" w:type="dxa"/>
            <w:noWrap/>
            <w:hideMark/>
          </w:tcPr>
          <w:p w:rsidR="000C0691" w:rsidRPr="000C0691" w:rsidRDefault="000C0691" w:rsidP="000C06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C0691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0C0691" w:rsidRPr="000C0691" w:rsidRDefault="000C0691" w:rsidP="000C06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C0691">
              <w:rPr>
                <w:rFonts w:eastAsia="Times New Roman" w:cs="Calibri"/>
                <w:color w:val="000000"/>
                <w:lang w:eastAsia="ru-RU"/>
              </w:rPr>
              <w:t>47.21</w:t>
            </w:r>
          </w:p>
        </w:tc>
      </w:tr>
      <w:tr w:rsidR="000C0691" w:rsidRPr="000C0691" w:rsidTr="000C0691">
        <w:trPr>
          <w:trHeight w:val="300"/>
        </w:trPr>
        <w:tc>
          <w:tcPr>
            <w:tcW w:w="7933" w:type="dxa"/>
            <w:noWrap/>
            <w:hideMark/>
          </w:tcPr>
          <w:p w:rsidR="000C0691" w:rsidRPr="000C0691" w:rsidRDefault="000C0691" w:rsidP="000C06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C0691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0C0691" w:rsidRPr="000C0691" w:rsidRDefault="000C0691" w:rsidP="000C06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C0691">
              <w:rPr>
                <w:rFonts w:eastAsia="Times New Roman" w:cs="Calibri"/>
                <w:color w:val="000000"/>
                <w:lang w:eastAsia="ru-RU"/>
              </w:rPr>
              <w:t>10323.79</w:t>
            </w:r>
          </w:p>
        </w:tc>
      </w:tr>
      <w:tr w:rsidR="000C0691" w:rsidRPr="000C0691" w:rsidTr="000C0691">
        <w:trPr>
          <w:trHeight w:val="300"/>
        </w:trPr>
        <w:tc>
          <w:tcPr>
            <w:tcW w:w="7933" w:type="dxa"/>
            <w:noWrap/>
            <w:hideMark/>
          </w:tcPr>
          <w:p w:rsidR="000C0691" w:rsidRPr="000C0691" w:rsidRDefault="000C0691" w:rsidP="000C06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C0691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0C0691" w:rsidRPr="000C0691" w:rsidRDefault="000C0691" w:rsidP="000C06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C0691">
              <w:rPr>
                <w:rFonts w:eastAsia="Times New Roman" w:cs="Calibri"/>
                <w:color w:val="000000"/>
                <w:lang w:eastAsia="ru-RU"/>
              </w:rPr>
              <w:t>760.84</w:t>
            </w:r>
          </w:p>
        </w:tc>
      </w:tr>
      <w:tr w:rsidR="000C0691" w:rsidRPr="000C0691" w:rsidTr="000C0691">
        <w:trPr>
          <w:trHeight w:val="300"/>
        </w:trPr>
        <w:tc>
          <w:tcPr>
            <w:tcW w:w="7933" w:type="dxa"/>
            <w:noWrap/>
            <w:hideMark/>
          </w:tcPr>
          <w:p w:rsidR="000C0691" w:rsidRPr="000C0691" w:rsidRDefault="000C0691" w:rsidP="000C06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C0691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0C0691" w:rsidRPr="000C0691" w:rsidRDefault="000C0691" w:rsidP="000C06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C0691">
              <w:rPr>
                <w:rFonts w:eastAsia="Times New Roman" w:cs="Calibri"/>
                <w:color w:val="000000"/>
                <w:lang w:eastAsia="ru-RU"/>
              </w:rPr>
              <w:t>371.09</w:t>
            </w:r>
          </w:p>
        </w:tc>
        <w:bookmarkStart w:id="0" w:name="_GoBack"/>
        <w:bookmarkEnd w:id="0"/>
      </w:tr>
      <w:tr w:rsidR="000C0691" w:rsidRPr="000C0691" w:rsidTr="000C0691">
        <w:trPr>
          <w:trHeight w:val="300"/>
        </w:trPr>
        <w:tc>
          <w:tcPr>
            <w:tcW w:w="7933" w:type="dxa"/>
            <w:noWrap/>
            <w:hideMark/>
          </w:tcPr>
          <w:p w:rsidR="000C0691" w:rsidRPr="000C0691" w:rsidRDefault="000C0691" w:rsidP="000C06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C0691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0C0691" w:rsidRPr="000C0691" w:rsidRDefault="000C0691" w:rsidP="000C06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C0691">
              <w:rPr>
                <w:rFonts w:eastAsia="Times New Roman" w:cs="Calibri"/>
                <w:color w:val="000000"/>
                <w:lang w:eastAsia="ru-RU"/>
              </w:rPr>
              <w:t>1026.72</w:t>
            </w:r>
          </w:p>
        </w:tc>
      </w:tr>
      <w:tr w:rsidR="000C0691" w:rsidRPr="000C0691" w:rsidTr="000C0691">
        <w:trPr>
          <w:trHeight w:val="300"/>
        </w:trPr>
        <w:tc>
          <w:tcPr>
            <w:tcW w:w="7933" w:type="dxa"/>
            <w:noWrap/>
            <w:hideMark/>
          </w:tcPr>
          <w:p w:rsidR="000C0691" w:rsidRPr="000C0691" w:rsidRDefault="000C0691" w:rsidP="000C06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C0691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0C0691" w:rsidRPr="000C0691" w:rsidRDefault="000C0691" w:rsidP="000C06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C0691">
              <w:rPr>
                <w:rFonts w:eastAsia="Times New Roman" w:cs="Calibri"/>
                <w:color w:val="000000"/>
                <w:lang w:eastAsia="ru-RU"/>
              </w:rPr>
              <w:t>3448.31</w:t>
            </w:r>
          </w:p>
        </w:tc>
      </w:tr>
      <w:tr w:rsidR="000C0691" w:rsidRPr="000C0691" w:rsidTr="000C0691">
        <w:trPr>
          <w:trHeight w:val="300"/>
        </w:trPr>
        <w:tc>
          <w:tcPr>
            <w:tcW w:w="7933" w:type="dxa"/>
            <w:noWrap/>
            <w:hideMark/>
          </w:tcPr>
          <w:p w:rsidR="000C0691" w:rsidRPr="000C0691" w:rsidRDefault="000C0691" w:rsidP="000C06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C0691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0C0691" w:rsidRPr="000C0691" w:rsidRDefault="000C0691" w:rsidP="000C06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C0691">
              <w:rPr>
                <w:rFonts w:eastAsia="Times New Roman" w:cs="Calibri"/>
                <w:color w:val="000000"/>
                <w:lang w:eastAsia="ru-RU"/>
              </w:rPr>
              <w:t>163.39</w:t>
            </w:r>
          </w:p>
        </w:tc>
      </w:tr>
      <w:tr w:rsidR="000C0691" w:rsidRPr="000C0691" w:rsidTr="000C0691">
        <w:trPr>
          <w:trHeight w:val="300"/>
        </w:trPr>
        <w:tc>
          <w:tcPr>
            <w:tcW w:w="7933" w:type="dxa"/>
            <w:noWrap/>
            <w:hideMark/>
          </w:tcPr>
          <w:p w:rsidR="000C0691" w:rsidRPr="000C0691" w:rsidRDefault="000C0691" w:rsidP="000C06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C0691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0C0691" w:rsidRPr="000C0691" w:rsidRDefault="000C0691" w:rsidP="000C06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C0691">
              <w:rPr>
                <w:rFonts w:eastAsia="Times New Roman" w:cs="Calibri"/>
                <w:color w:val="000000"/>
                <w:lang w:eastAsia="ru-RU"/>
              </w:rPr>
              <w:t>61370.21</w:t>
            </w:r>
          </w:p>
        </w:tc>
      </w:tr>
      <w:tr w:rsidR="000C0691" w:rsidRPr="000C0691" w:rsidTr="000C0691">
        <w:trPr>
          <w:trHeight w:val="300"/>
        </w:trPr>
        <w:tc>
          <w:tcPr>
            <w:tcW w:w="7933" w:type="dxa"/>
            <w:noWrap/>
            <w:hideMark/>
          </w:tcPr>
          <w:p w:rsidR="000C0691" w:rsidRPr="000C0691" w:rsidRDefault="000C0691" w:rsidP="000C06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C0691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0C0691" w:rsidRPr="000C0691" w:rsidRDefault="000C0691" w:rsidP="000C06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C0691">
              <w:rPr>
                <w:rFonts w:eastAsia="Times New Roman" w:cs="Calibri"/>
                <w:color w:val="000000"/>
                <w:lang w:eastAsia="ru-RU"/>
              </w:rPr>
              <w:t>65</w:t>
            </w:r>
          </w:p>
        </w:tc>
      </w:tr>
      <w:tr w:rsidR="000C0691" w:rsidRPr="000C0691" w:rsidTr="000C0691">
        <w:trPr>
          <w:trHeight w:val="300"/>
        </w:trPr>
        <w:tc>
          <w:tcPr>
            <w:tcW w:w="7933" w:type="dxa"/>
            <w:noWrap/>
            <w:hideMark/>
          </w:tcPr>
          <w:p w:rsidR="000C0691" w:rsidRPr="000C0691" w:rsidRDefault="000C0691" w:rsidP="000C06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C0691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0C0691" w:rsidRPr="000C0691" w:rsidRDefault="000C0691" w:rsidP="000C06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C0691">
              <w:rPr>
                <w:rFonts w:eastAsia="Times New Roman" w:cs="Calibri"/>
                <w:color w:val="000000"/>
                <w:lang w:eastAsia="ru-RU"/>
              </w:rPr>
              <w:t>2039.72</w:t>
            </w:r>
          </w:p>
        </w:tc>
      </w:tr>
      <w:tr w:rsidR="000C0691" w:rsidRPr="000C0691" w:rsidTr="000C0691">
        <w:trPr>
          <w:trHeight w:val="300"/>
        </w:trPr>
        <w:tc>
          <w:tcPr>
            <w:tcW w:w="7933" w:type="dxa"/>
            <w:noWrap/>
            <w:hideMark/>
          </w:tcPr>
          <w:p w:rsidR="000C0691" w:rsidRPr="000C0691" w:rsidRDefault="000C0691" w:rsidP="000C06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C0691">
              <w:rPr>
                <w:rFonts w:eastAsia="Times New Roman" w:cs="Calibri"/>
                <w:color w:val="000000"/>
                <w:lang w:eastAsia="ru-RU"/>
              </w:rPr>
              <w:t>Ремонт полов в подъезде</w:t>
            </w:r>
          </w:p>
        </w:tc>
        <w:tc>
          <w:tcPr>
            <w:tcW w:w="1412" w:type="dxa"/>
            <w:noWrap/>
            <w:hideMark/>
          </w:tcPr>
          <w:p w:rsidR="000C0691" w:rsidRPr="000C0691" w:rsidRDefault="000C0691" w:rsidP="000C06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C0691">
              <w:rPr>
                <w:rFonts w:eastAsia="Times New Roman" w:cs="Calibri"/>
                <w:color w:val="000000"/>
                <w:lang w:eastAsia="ru-RU"/>
              </w:rPr>
              <w:t>540</w:t>
            </w:r>
          </w:p>
        </w:tc>
      </w:tr>
      <w:tr w:rsidR="000C0691" w:rsidRPr="000C0691" w:rsidTr="000C0691">
        <w:trPr>
          <w:trHeight w:val="300"/>
        </w:trPr>
        <w:tc>
          <w:tcPr>
            <w:tcW w:w="7933" w:type="dxa"/>
            <w:noWrap/>
            <w:hideMark/>
          </w:tcPr>
          <w:p w:rsidR="000C0691" w:rsidRPr="000C0691" w:rsidRDefault="000C0691" w:rsidP="000C06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C0691">
              <w:rPr>
                <w:rFonts w:eastAsia="Times New Roman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412" w:type="dxa"/>
            <w:noWrap/>
            <w:hideMark/>
          </w:tcPr>
          <w:p w:rsidR="000C0691" w:rsidRPr="000C0691" w:rsidRDefault="000C0691" w:rsidP="000C06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C0691">
              <w:rPr>
                <w:rFonts w:eastAsia="Times New Roman" w:cs="Calibri"/>
                <w:color w:val="000000"/>
                <w:lang w:eastAsia="ru-RU"/>
              </w:rPr>
              <w:t>632</w:t>
            </w:r>
          </w:p>
        </w:tc>
      </w:tr>
      <w:tr w:rsidR="000C0691" w:rsidRPr="000C0691" w:rsidTr="000C0691">
        <w:trPr>
          <w:trHeight w:val="300"/>
        </w:trPr>
        <w:tc>
          <w:tcPr>
            <w:tcW w:w="7933" w:type="dxa"/>
            <w:noWrap/>
            <w:hideMark/>
          </w:tcPr>
          <w:p w:rsidR="000C0691" w:rsidRPr="000C0691" w:rsidRDefault="000C0691" w:rsidP="000C06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C0691">
              <w:rPr>
                <w:rFonts w:eastAsia="Times New Roman" w:cs="Calibri"/>
                <w:color w:val="000000"/>
                <w:lang w:eastAsia="ru-RU"/>
              </w:rPr>
              <w:t xml:space="preserve">Ремонт этажных </w:t>
            </w:r>
            <w:proofErr w:type="spellStart"/>
            <w:r w:rsidRPr="000C0691">
              <w:rPr>
                <w:rFonts w:eastAsia="Times New Roman" w:cs="Calibri"/>
                <w:color w:val="000000"/>
                <w:lang w:eastAsia="ru-RU"/>
              </w:rPr>
              <w:t>эл.щитков</w:t>
            </w:r>
            <w:proofErr w:type="spellEnd"/>
          </w:p>
        </w:tc>
        <w:tc>
          <w:tcPr>
            <w:tcW w:w="1412" w:type="dxa"/>
            <w:noWrap/>
            <w:hideMark/>
          </w:tcPr>
          <w:p w:rsidR="000C0691" w:rsidRPr="000C0691" w:rsidRDefault="000C0691" w:rsidP="000C06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C0691">
              <w:rPr>
                <w:rFonts w:eastAsia="Times New Roman" w:cs="Calibri"/>
                <w:color w:val="000000"/>
                <w:lang w:eastAsia="ru-RU"/>
              </w:rPr>
              <w:t>3000</w:t>
            </w:r>
          </w:p>
        </w:tc>
      </w:tr>
      <w:tr w:rsidR="000C0691" w:rsidRPr="000C0691" w:rsidTr="000C0691">
        <w:trPr>
          <w:trHeight w:val="300"/>
        </w:trPr>
        <w:tc>
          <w:tcPr>
            <w:tcW w:w="7933" w:type="dxa"/>
            <w:noWrap/>
            <w:hideMark/>
          </w:tcPr>
          <w:p w:rsidR="000C0691" w:rsidRPr="000C0691" w:rsidRDefault="000C0691" w:rsidP="000C06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C0691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0C0691" w:rsidRPr="000C0691" w:rsidRDefault="000C0691" w:rsidP="000C06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C0691">
              <w:rPr>
                <w:rFonts w:eastAsia="Times New Roman" w:cs="Calibri"/>
                <w:color w:val="000000"/>
                <w:lang w:eastAsia="ru-RU"/>
              </w:rPr>
              <w:t>738</w:t>
            </w:r>
          </w:p>
        </w:tc>
      </w:tr>
      <w:tr w:rsidR="000C0691" w:rsidRPr="000C0691" w:rsidTr="000C0691">
        <w:trPr>
          <w:trHeight w:val="300"/>
        </w:trPr>
        <w:tc>
          <w:tcPr>
            <w:tcW w:w="7933" w:type="dxa"/>
            <w:noWrap/>
            <w:hideMark/>
          </w:tcPr>
          <w:p w:rsidR="000C0691" w:rsidRPr="000C0691" w:rsidRDefault="000C0691" w:rsidP="000C06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C0691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0C0691" w:rsidRPr="000C0691" w:rsidRDefault="000C0691" w:rsidP="000C06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C0691">
              <w:rPr>
                <w:rFonts w:eastAsia="Times New Roman" w:cs="Calibri"/>
                <w:color w:val="000000"/>
                <w:lang w:eastAsia="ru-RU"/>
              </w:rPr>
              <w:t>271.4</w:t>
            </w:r>
          </w:p>
        </w:tc>
      </w:tr>
      <w:tr w:rsidR="000C0691" w:rsidRPr="000C0691" w:rsidTr="000C0691">
        <w:trPr>
          <w:trHeight w:val="300"/>
        </w:trPr>
        <w:tc>
          <w:tcPr>
            <w:tcW w:w="7933" w:type="dxa"/>
            <w:noWrap/>
            <w:hideMark/>
          </w:tcPr>
          <w:p w:rsidR="000C0691" w:rsidRPr="000C0691" w:rsidRDefault="000C0691" w:rsidP="000C06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C0691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0C0691" w:rsidRPr="000C0691" w:rsidRDefault="000C0691" w:rsidP="000C069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C0691">
              <w:rPr>
                <w:rFonts w:eastAsia="Times New Roman" w:cs="Calibri"/>
                <w:color w:val="000000"/>
                <w:lang w:eastAsia="ru-RU"/>
              </w:rPr>
              <w:t>161.14</w:t>
            </w:r>
          </w:p>
        </w:tc>
      </w:tr>
    </w:tbl>
    <w:p w:rsidR="002D6E42" w:rsidRDefault="002D6E42" w:rsidP="002D6E42"/>
    <w:p w:rsidR="009E77B6" w:rsidRDefault="009E77B6"/>
    <w:sectPr w:rsidR="009E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46"/>
    <w:rsid w:val="000C0691"/>
    <w:rsid w:val="00180EA7"/>
    <w:rsid w:val="002D6E42"/>
    <w:rsid w:val="009E77B6"/>
    <w:rsid w:val="00B22098"/>
    <w:rsid w:val="00B24B46"/>
    <w:rsid w:val="00E9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BCF4E-E91E-4BDC-965C-7F533DFE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E4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E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80E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2018-01-10T10:50:00Z</dcterms:created>
  <dcterms:modified xsi:type="dcterms:W3CDTF">2019-03-29T05:33:00Z</dcterms:modified>
</cp:coreProperties>
</file>