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9" w:rsidRDefault="00C526A9" w:rsidP="00C526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C526A9" w:rsidRDefault="00C526A9" w:rsidP="00C526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C526A9" w:rsidRDefault="00C526A9" w:rsidP="00C526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8</w:t>
      </w:r>
    </w:p>
    <w:p w:rsidR="00C526A9" w:rsidRDefault="00C526A9" w:rsidP="00C526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C526A9" w:rsidRDefault="00C526A9" w:rsidP="00C526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C526A9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A9" w:rsidRDefault="00C526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9" w:rsidRDefault="009732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2948,68</w:t>
            </w:r>
          </w:p>
        </w:tc>
      </w:tr>
      <w:tr w:rsidR="00C526A9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A9" w:rsidRDefault="00C526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9" w:rsidRDefault="009732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74570,91</w:t>
            </w:r>
          </w:p>
        </w:tc>
      </w:tr>
      <w:tr w:rsidR="00C526A9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A9" w:rsidRDefault="00C526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9" w:rsidRDefault="009732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71801,90</w:t>
            </w:r>
          </w:p>
        </w:tc>
      </w:tr>
      <w:tr w:rsidR="00C526A9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A9" w:rsidRDefault="00C526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9" w:rsidRDefault="009732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5717,69</w:t>
            </w:r>
            <w:bookmarkStart w:id="0" w:name="_GoBack"/>
            <w:bookmarkEnd w:id="0"/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Амортизация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180,02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Вывоз бытовых отходов (ТБО)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13 165,43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Замена патрона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38,00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Изготовление и установка козырька подъезда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5 887,77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Использование ГСМ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774,73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Материальные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973,95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Общехозяйственные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2 968,12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ОДН по горячему водоснабжению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2 233,23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ОДН по холодному водоснабжению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456,47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ОДН по электроэнергии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3 347,75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Окашивание придомовой территории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30,10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Окраска козырьков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366,00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Оплата труда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78 745,99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Покраска газовых труб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83,76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Покраска козырьков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65,74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Поставка теплоносителя (слив и наполнение системы отопления)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149,53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Прочие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0,25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Прочие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1 104,59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Ремонт двери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225,73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Ремонт шиферной кровли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5 056,00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Техническое диагностирование ВДГО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77364A" w:rsidRDefault="009732B6" w:rsidP="009732B6">
            <w:r w:rsidRPr="0077364A">
              <w:t>4 800,00</w:t>
            </w:r>
          </w:p>
        </w:tc>
      </w:tr>
      <w:tr w:rsidR="009732B6" w:rsidTr="009732B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Pr="00814BEF" w:rsidRDefault="009732B6" w:rsidP="009732B6">
            <w:r w:rsidRPr="00814BEF">
              <w:t>Транспортные услуги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6" w:rsidRDefault="009732B6" w:rsidP="009732B6">
            <w:r w:rsidRPr="0077364A">
              <w:t>1 802,64</w:t>
            </w:r>
          </w:p>
        </w:tc>
      </w:tr>
    </w:tbl>
    <w:p w:rsidR="00C526A9" w:rsidRDefault="00C526A9" w:rsidP="00C526A9"/>
    <w:p w:rsidR="00D60F07" w:rsidRDefault="00D60F07"/>
    <w:sectPr w:rsidR="00D6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C"/>
    <w:rsid w:val="002C485C"/>
    <w:rsid w:val="009732B6"/>
    <w:rsid w:val="00C526A9"/>
    <w:rsid w:val="00D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7876"/>
  <w15:chartTrackingRefBased/>
  <w15:docId w15:val="{2DF32D33-8CBD-459D-BD4D-366CD25E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6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2018-01-10T10:41:00Z</dcterms:created>
  <dcterms:modified xsi:type="dcterms:W3CDTF">2018-03-19T05:04:00Z</dcterms:modified>
</cp:coreProperties>
</file>