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A30" w:rsidRDefault="00EC6A30" w:rsidP="00EC6A3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EC6A30" w:rsidRDefault="00EC6A30" w:rsidP="00EC6A3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EC6A30" w:rsidRDefault="00EC6A30" w:rsidP="00EC6A3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Первомайская, д. 2</w:t>
      </w:r>
    </w:p>
    <w:p w:rsidR="00EC6A30" w:rsidRDefault="00702D23" w:rsidP="00EC6A3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2018</w:t>
      </w:r>
      <w:r w:rsidR="00EC6A30">
        <w:rPr>
          <w:rFonts w:ascii="Times New Roman" w:hAnsi="Times New Roman" w:cs="Times New Roman"/>
          <w:b/>
        </w:rPr>
        <w:t xml:space="preserve"> года.</w:t>
      </w:r>
    </w:p>
    <w:p w:rsidR="00EC6A30" w:rsidRDefault="00730F86" w:rsidP="00EC6A30">
      <w:pPr>
        <w:jc w:val="center"/>
        <w:rPr>
          <w:rFonts w:ascii="Times New Roman" w:hAnsi="Times New Roman" w:cs="Times New Roman"/>
          <w:b/>
        </w:rPr>
      </w:pPr>
      <w:r w:rsidRPr="00730F86">
        <w:rPr>
          <w:rFonts w:ascii="Times New Roman" w:hAnsi="Times New Roman" w:cs="Times New Roman"/>
          <w:b/>
        </w:rPr>
        <w:t>Управляющая компания – ООО «Жилсервис Лесной»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412"/>
      </w:tblGrid>
      <w:tr w:rsidR="00702D23" w:rsidTr="00EF0C48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23" w:rsidRDefault="00702D23" w:rsidP="00702D2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23" w:rsidRPr="00B76F30" w:rsidRDefault="00702D23" w:rsidP="00702D23">
            <w:r w:rsidRPr="00B76F30">
              <w:t>154649.54</w:t>
            </w:r>
          </w:p>
        </w:tc>
      </w:tr>
      <w:tr w:rsidR="00702D23" w:rsidTr="00EF0C48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23" w:rsidRDefault="00702D23" w:rsidP="00702D2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23" w:rsidRPr="00B76F30" w:rsidRDefault="00702D23" w:rsidP="00702D23">
            <w:r w:rsidRPr="00B76F30">
              <w:t>973662.74</w:t>
            </w:r>
          </w:p>
        </w:tc>
      </w:tr>
      <w:tr w:rsidR="00702D23" w:rsidTr="00EF0C48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23" w:rsidRDefault="00702D23" w:rsidP="00702D2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23" w:rsidRPr="00B76F30" w:rsidRDefault="00702D23" w:rsidP="00702D23">
            <w:r w:rsidRPr="00B76F30">
              <w:t>941682.73</w:t>
            </w:r>
          </w:p>
        </w:tc>
      </w:tr>
      <w:tr w:rsidR="00702D23" w:rsidTr="00EF0C48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23" w:rsidRDefault="00702D23" w:rsidP="00702D2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23" w:rsidRDefault="00702D23" w:rsidP="00702D23">
            <w:r w:rsidRPr="00B76F30">
              <w:t>187318.19</w:t>
            </w:r>
          </w:p>
        </w:tc>
      </w:tr>
      <w:tr w:rsidR="00EF0C48" w:rsidRPr="00EF0C48" w:rsidTr="00EF0C48">
        <w:trPr>
          <w:trHeight w:val="240"/>
        </w:trPr>
        <w:tc>
          <w:tcPr>
            <w:tcW w:w="7933" w:type="dxa"/>
            <w:hideMark/>
          </w:tcPr>
          <w:p w:rsidR="00EF0C48" w:rsidRPr="00EF0C48" w:rsidRDefault="00EF0C48" w:rsidP="00EF0C4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F0C48">
              <w:rPr>
                <w:rFonts w:ascii="Calibri" w:eastAsia="Times New Roman" w:hAnsi="Calibri" w:cs="Calibri"/>
                <w:lang w:eastAsia="ru-RU"/>
              </w:rPr>
              <w:t>Амортизация</w:t>
            </w:r>
          </w:p>
        </w:tc>
        <w:tc>
          <w:tcPr>
            <w:tcW w:w="1412" w:type="dxa"/>
            <w:hideMark/>
          </w:tcPr>
          <w:p w:rsidR="00EF0C48" w:rsidRPr="00EF0C48" w:rsidRDefault="00EF0C48" w:rsidP="00EF0C4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F0C48">
              <w:rPr>
                <w:rFonts w:ascii="Calibri" w:eastAsia="Times New Roman" w:hAnsi="Calibri" w:cs="Calibri"/>
                <w:lang w:eastAsia="ru-RU"/>
              </w:rPr>
              <w:t>3 021.69</w:t>
            </w:r>
          </w:p>
        </w:tc>
      </w:tr>
      <w:tr w:rsidR="00EF0C48" w:rsidRPr="00EF0C48" w:rsidTr="00EF0C48">
        <w:trPr>
          <w:trHeight w:val="690"/>
        </w:trPr>
        <w:tc>
          <w:tcPr>
            <w:tcW w:w="7933" w:type="dxa"/>
            <w:hideMark/>
          </w:tcPr>
          <w:p w:rsidR="00EF0C48" w:rsidRPr="00EF0C48" w:rsidRDefault="00EF0C48" w:rsidP="00EF0C4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F0C48">
              <w:rPr>
                <w:rFonts w:ascii="Calibri" w:eastAsia="Times New Roman" w:hAnsi="Calibri" w:cs="Calibri"/>
                <w:lang w:eastAsia="ru-RU"/>
              </w:rPr>
              <w:t>Восстановление этажного освещения в многоквартирном доме</w:t>
            </w:r>
          </w:p>
        </w:tc>
        <w:tc>
          <w:tcPr>
            <w:tcW w:w="1412" w:type="dxa"/>
            <w:hideMark/>
          </w:tcPr>
          <w:p w:rsidR="00EF0C48" w:rsidRPr="00EF0C48" w:rsidRDefault="00EF0C48" w:rsidP="00EF0C4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F0C48">
              <w:rPr>
                <w:rFonts w:ascii="Calibri" w:eastAsia="Times New Roman" w:hAnsi="Calibri" w:cs="Calibri"/>
                <w:lang w:eastAsia="ru-RU"/>
              </w:rPr>
              <w:t>9.80</w:t>
            </w:r>
          </w:p>
        </w:tc>
      </w:tr>
      <w:tr w:rsidR="00EF0C48" w:rsidRPr="00EF0C48" w:rsidTr="00EF0C48">
        <w:trPr>
          <w:trHeight w:val="240"/>
        </w:trPr>
        <w:tc>
          <w:tcPr>
            <w:tcW w:w="7933" w:type="dxa"/>
            <w:hideMark/>
          </w:tcPr>
          <w:p w:rsidR="00EF0C48" w:rsidRPr="00EF0C48" w:rsidRDefault="00EF0C48" w:rsidP="00EF0C4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F0C48">
              <w:rPr>
                <w:rFonts w:ascii="Calibri" w:eastAsia="Times New Roman" w:hAnsi="Calibri" w:cs="Calibri"/>
                <w:lang w:eastAsia="ru-RU"/>
              </w:rPr>
              <w:t>Вывоз бытовых отходов (ТБО)</w:t>
            </w:r>
          </w:p>
        </w:tc>
        <w:tc>
          <w:tcPr>
            <w:tcW w:w="1412" w:type="dxa"/>
            <w:hideMark/>
          </w:tcPr>
          <w:p w:rsidR="00EF0C48" w:rsidRPr="00EF0C48" w:rsidRDefault="00EF0C48" w:rsidP="00EF0C4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F0C48">
              <w:rPr>
                <w:rFonts w:ascii="Calibri" w:eastAsia="Times New Roman" w:hAnsi="Calibri" w:cs="Calibri"/>
                <w:lang w:eastAsia="ru-RU"/>
              </w:rPr>
              <w:t>114 763.47</w:t>
            </w:r>
          </w:p>
        </w:tc>
      </w:tr>
      <w:tr w:rsidR="00EF0C48" w:rsidRPr="00EF0C48" w:rsidTr="00EF0C48">
        <w:trPr>
          <w:trHeight w:val="465"/>
        </w:trPr>
        <w:tc>
          <w:tcPr>
            <w:tcW w:w="7933" w:type="dxa"/>
            <w:hideMark/>
          </w:tcPr>
          <w:p w:rsidR="00EF0C48" w:rsidRPr="00EF0C48" w:rsidRDefault="00EF0C48" w:rsidP="00EF0C4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F0C48">
              <w:rPr>
                <w:rFonts w:ascii="Calibri" w:eastAsia="Times New Roman" w:hAnsi="Calibri" w:cs="Calibri"/>
                <w:lang w:eastAsia="ru-RU"/>
              </w:rPr>
              <w:t>Захоронение бытовых отходов (ТБО)</w:t>
            </w:r>
          </w:p>
        </w:tc>
        <w:tc>
          <w:tcPr>
            <w:tcW w:w="1412" w:type="dxa"/>
            <w:hideMark/>
          </w:tcPr>
          <w:p w:rsidR="00EF0C48" w:rsidRPr="00EF0C48" w:rsidRDefault="00EF0C48" w:rsidP="00EF0C4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F0C48">
              <w:rPr>
                <w:rFonts w:ascii="Calibri" w:eastAsia="Times New Roman" w:hAnsi="Calibri" w:cs="Calibri"/>
                <w:lang w:eastAsia="ru-RU"/>
              </w:rPr>
              <w:t>88 348.91</w:t>
            </w:r>
          </w:p>
        </w:tc>
      </w:tr>
      <w:tr w:rsidR="00EF0C48" w:rsidRPr="00EF0C48" w:rsidTr="00EF0C48">
        <w:trPr>
          <w:trHeight w:val="240"/>
        </w:trPr>
        <w:tc>
          <w:tcPr>
            <w:tcW w:w="7933" w:type="dxa"/>
            <w:hideMark/>
          </w:tcPr>
          <w:p w:rsidR="00EF0C48" w:rsidRPr="00EF0C48" w:rsidRDefault="00EF0C48" w:rsidP="00EF0C4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F0C48">
              <w:rPr>
                <w:rFonts w:ascii="Calibri" w:eastAsia="Times New Roman" w:hAnsi="Calibri" w:cs="Calibri"/>
                <w:lang w:eastAsia="ru-RU"/>
              </w:rPr>
              <w:t>Использование ГСМ</w:t>
            </w:r>
          </w:p>
        </w:tc>
        <w:tc>
          <w:tcPr>
            <w:tcW w:w="1412" w:type="dxa"/>
            <w:hideMark/>
          </w:tcPr>
          <w:p w:rsidR="00EF0C48" w:rsidRPr="00EF0C48" w:rsidRDefault="00EF0C48" w:rsidP="00EF0C4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F0C48">
              <w:rPr>
                <w:rFonts w:ascii="Calibri" w:eastAsia="Times New Roman" w:hAnsi="Calibri" w:cs="Calibri"/>
                <w:lang w:eastAsia="ru-RU"/>
              </w:rPr>
              <w:t>2 510.98</w:t>
            </w:r>
          </w:p>
        </w:tc>
      </w:tr>
      <w:tr w:rsidR="00EF0C48" w:rsidRPr="00EF0C48" w:rsidTr="00EF0C48">
        <w:trPr>
          <w:trHeight w:val="240"/>
        </w:trPr>
        <w:tc>
          <w:tcPr>
            <w:tcW w:w="7933" w:type="dxa"/>
            <w:hideMark/>
          </w:tcPr>
          <w:p w:rsidR="00EF0C48" w:rsidRPr="00EF0C48" w:rsidRDefault="00EF0C48" w:rsidP="00EF0C4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F0C48">
              <w:rPr>
                <w:rFonts w:ascii="Calibri" w:eastAsia="Times New Roman" w:hAnsi="Calibri" w:cs="Calibri"/>
                <w:lang w:eastAsia="ru-RU"/>
              </w:rPr>
              <w:t>Материальные расходы</w:t>
            </w:r>
          </w:p>
        </w:tc>
        <w:tc>
          <w:tcPr>
            <w:tcW w:w="1412" w:type="dxa"/>
            <w:hideMark/>
          </w:tcPr>
          <w:p w:rsidR="00EF0C48" w:rsidRPr="00EF0C48" w:rsidRDefault="00EF0C48" w:rsidP="00EF0C4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F0C48">
              <w:rPr>
                <w:rFonts w:ascii="Calibri" w:eastAsia="Times New Roman" w:hAnsi="Calibri" w:cs="Calibri"/>
                <w:lang w:eastAsia="ru-RU"/>
              </w:rPr>
              <w:t>12 768.43</w:t>
            </w:r>
          </w:p>
        </w:tc>
      </w:tr>
      <w:tr w:rsidR="00EF0C48" w:rsidRPr="00EF0C48" w:rsidTr="00EF0C48">
        <w:trPr>
          <w:trHeight w:val="240"/>
        </w:trPr>
        <w:tc>
          <w:tcPr>
            <w:tcW w:w="7933" w:type="dxa"/>
            <w:hideMark/>
          </w:tcPr>
          <w:p w:rsidR="00EF0C48" w:rsidRPr="00EF0C48" w:rsidRDefault="00EF0C48" w:rsidP="00EF0C4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F0C48">
              <w:rPr>
                <w:rFonts w:ascii="Calibri" w:eastAsia="Times New Roman" w:hAnsi="Calibri" w:cs="Calibri"/>
                <w:lang w:eastAsia="ru-RU"/>
              </w:rPr>
              <w:t>Общехозяйственные расходы</w:t>
            </w:r>
          </w:p>
        </w:tc>
        <w:tc>
          <w:tcPr>
            <w:tcW w:w="1412" w:type="dxa"/>
            <w:hideMark/>
          </w:tcPr>
          <w:p w:rsidR="00EF0C48" w:rsidRPr="00EF0C48" w:rsidRDefault="00EF0C48" w:rsidP="00EF0C4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F0C48">
              <w:rPr>
                <w:rFonts w:ascii="Calibri" w:eastAsia="Times New Roman" w:hAnsi="Calibri" w:cs="Calibri"/>
                <w:lang w:eastAsia="ru-RU"/>
              </w:rPr>
              <w:t>36 062.42</w:t>
            </w:r>
          </w:p>
        </w:tc>
      </w:tr>
      <w:tr w:rsidR="00EF0C48" w:rsidRPr="00EF0C48" w:rsidTr="00EF0C48">
        <w:trPr>
          <w:trHeight w:val="465"/>
        </w:trPr>
        <w:tc>
          <w:tcPr>
            <w:tcW w:w="7933" w:type="dxa"/>
            <w:hideMark/>
          </w:tcPr>
          <w:p w:rsidR="00EF0C48" w:rsidRPr="00EF0C48" w:rsidRDefault="00EF0C48" w:rsidP="00EF0C4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F0C48">
              <w:rPr>
                <w:rFonts w:ascii="Calibri" w:eastAsia="Times New Roman" w:hAnsi="Calibri" w:cs="Calibri"/>
                <w:lang w:eastAsia="ru-RU"/>
              </w:rPr>
              <w:t>ОДН по горячему водоснабжению</w:t>
            </w:r>
          </w:p>
        </w:tc>
        <w:tc>
          <w:tcPr>
            <w:tcW w:w="1412" w:type="dxa"/>
            <w:hideMark/>
          </w:tcPr>
          <w:p w:rsidR="00EF0C48" w:rsidRPr="00EF0C48" w:rsidRDefault="00EF0C48" w:rsidP="00EF0C4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F0C48">
              <w:rPr>
                <w:rFonts w:ascii="Calibri" w:eastAsia="Times New Roman" w:hAnsi="Calibri" w:cs="Calibri"/>
                <w:lang w:eastAsia="ru-RU"/>
              </w:rPr>
              <w:t>24 045.87</w:t>
            </w:r>
          </w:p>
        </w:tc>
      </w:tr>
      <w:tr w:rsidR="00EF0C48" w:rsidRPr="00EF0C48" w:rsidTr="00EF0C48">
        <w:trPr>
          <w:trHeight w:val="465"/>
        </w:trPr>
        <w:tc>
          <w:tcPr>
            <w:tcW w:w="7933" w:type="dxa"/>
            <w:hideMark/>
          </w:tcPr>
          <w:p w:rsidR="00EF0C48" w:rsidRPr="00EF0C48" w:rsidRDefault="00EF0C48" w:rsidP="00EF0C4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F0C48">
              <w:rPr>
                <w:rFonts w:ascii="Calibri" w:eastAsia="Times New Roman" w:hAnsi="Calibri" w:cs="Calibri"/>
                <w:lang w:eastAsia="ru-RU"/>
              </w:rPr>
              <w:t>ОДН по холодному водоснабжению</w:t>
            </w:r>
          </w:p>
        </w:tc>
        <w:tc>
          <w:tcPr>
            <w:tcW w:w="1412" w:type="dxa"/>
            <w:hideMark/>
          </w:tcPr>
          <w:p w:rsidR="00EF0C48" w:rsidRPr="00EF0C48" w:rsidRDefault="00EF0C48" w:rsidP="00EF0C4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F0C48">
              <w:rPr>
                <w:rFonts w:ascii="Calibri" w:eastAsia="Times New Roman" w:hAnsi="Calibri" w:cs="Calibri"/>
                <w:lang w:eastAsia="ru-RU"/>
              </w:rPr>
              <w:t>4 828.66</w:t>
            </w:r>
          </w:p>
        </w:tc>
      </w:tr>
      <w:tr w:rsidR="00EF0C48" w:rsidRPr="00EF0C48" w:rsidTr="00EF0C48">
        <w:trPr>
          <w:trHeight w:val="240"/>
        </w:trPr>
        <w:tc>
          <w:tcPr>
            <w:tcW w:w="7933" w:type="dxa"/>
            <w:hideMark/>
          </w:tcPr>
          <w:p w:rsidR="00EF0C48" w:rsidRPr="00EF0C48" w:rsidRDefault="00EF0C48" w:rsidP="00EF0C4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F0C48">
              <w:rPr>
                <w:rFonts w:ascii="Calibri" w:eastAsia="Times New Roman" w:hAnsi="Calibri" w:cs="Calibri"/>
                <w:lang w:eastAsia="ru-RU"/>
              </w:rPr>
              <w:t>ОДН по электроэнергии</w:t>
            </w:r>
          </w:p>
        </w:tc>
        <w:tc>
          <w:tcPr>
            <w:tcW w:w="1412" w:type="dxa"/>
            <w:hideMark/>
          </w:tcPr>
          <w:p w:rsidR="00EF0C48" w:rsidRPr="00EF0C48" w:rsidRDefault="00EF0C48" w:rsidP="00EF0C4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F0C48">
              <w:rPr>
                <w:rFonts w:ascii="Calibri" w:eastAsia="Times New Roman" w:hAnsi="Calibri" w:cs="Calibri"/>
                <w:lang w:eastAsia="ru-RU"/>
              </w:rPr>
              <w:t>39 858.78</w:t>
            </w:r>
          </w:p>
        </w:tc>
      </w:tr>
      <w:tr w:rsidR="00EF0C48" w:rsidRPr="00EF0C48" w:rsidTr="00EF0C48">
        <w:trPr>
          <w:trHeight w:val="465"/>
        </w:trPr>
        <w:tc>
          <w:tcPr>
            <w:tcW w:w="7933" w:type="dxa"/>
            <w:hideMark/>
          </w:tcPr>
          <w:p w:rsidR="00EF0C48" w:rsidRPr="00EF0C48" w:rsidRDefault="00EF0C48" w:rsidP="00EF0C4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F0C48">
              <w:rPr>
                <w:rFonts w:ascii="Calibri" w:eastAsia="Times New Roman" w:hAnsi="Calibri" w:cs="Calibri"/>
                <w:lang w:eastAsia="ru-RU"/>
              </w:rPr>
              <w:t>Окашивание придомовой территории</w:t>
            </w:r>
          </w:p>
        </w:tc>
        <w:tc>
          <w:tcPr>
            <w:tcW w:w="1412" w:type="dxa"/>
            <w:hideMark/>
          </w:tcPr>
          <w:p w:rsidR="00EF0C48" w:rsidRPr="00EF0C48" w:rsidRDefault="00EF0C48" w:rsidP="00EF0C4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F0C48">
              <w:rPr>
                <w:rFonts w:ascii="Calibri" w:eastAsia="Times New Roman" w:hAnsi="Calibri" w:cs="Calibri"/>
                <w:lang w:eastAsia="ru-RU"/>
              </w:rPr>
              <w:t>618.33</w:t>
            </w:r>
          </w:p>
        </w:tc>
      </w:tr>
      <w:tr w:rsidR="00EF0C48" w:rsidRPr="00EF0C48" w:rsidTr="00EF0C48">
        <w:trPr>
          <w:trHeight w:val="240"/>
        </w:trPr>
        <w:tc>
          <w:tcPr>
            <w:tcW w:w="7933" w:type="dxa"/>
            <w:hideMark/>
          </w:tcPr>
          <w:p w:rsidR="00EF0C48" w:rsidRPr="00EF0C48" w:rsidRDefault="00EF0C48" w:rsidP="00EF0C4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F0C48">
              <w:rPr>
                <w:rFonts w:ascii="Calibri" w:eastAsia="Times New Roman" w:hAnsi="Calibri" w:cs="Calibri"/>
                <w:lang w:eastAsia="ru-RU"/>
              </w:rPr>
              <w:t>Оплата труда</w:t>
            </w:r>
          </w:p>
        </w:tc>
        <w:tc>
          <w:tcPr>
            <w:tcW w:w="1412" w:type="dxa"/>
            <w:hideMark/>
          </w:tcPr>
          <w:p w:rsidR="00EF0C48" w:rsidRPr="00EF0C48" w:rsidRDefault="00EF0C48" w:rsidP="00EF0C4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F0C48">
              <w:rPr>
                <w:rFonts w:ascii="Calibri" w:eastAsia="Times New Roman" w:hAnsi="Calibri" w:cs="Calibri"/>
                <w:lang w:eastAsia="ru-RU"/>
              </w:rPr>
              <w:t>384 159.75</w:t>
            </w:r>
          </w:p>
        </w:tc>
      </w:tr>
      <w:tr w:rsidR="00EF0C48" w:rsidRPr="00EF0C48" w:rsidTr="00EF0C48">
        <w:trPr>
          <w:trHeight w:val="690"/>
        </w:trPr>
        <w:tc>
          <w:tcPr>
            <w:tcW w:w="7933" w:type="dxa"/>
            <w:hideMark/>
          </w:tcPr>
          <w:p w:rsidR="00EF0C48" w:rsidRPr="00EF0C48" w:rsidRDefault="00EF0C48" w:rsidP="00EF0C4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F0C48">
              <w:rPr>
                <w:rFonts w:ascii="Calibri" w:eastAsia="Times New Roman" w:hAnsi="Calibri" w:cs="Calibri"/>
                <w:lang w:eastAsia="ru-RU"/>
              </w:rPr>
              <w:t>Поставка теплоносителя (слив и наполнение системы отопления)</w:t>
            </w:r>
          </w:p>
        </w:tc>
        <w:tc>
          <w:tcPr>
            <w:tcW w:w="1412" w:type="dxa"/>
            <w:hideMark/>
          </w:tcPr>
          <w:p w:rsidR="00EF0C48" w:rsidRPr="00EF0C48" w:rsidRDefault="00EF0C48" w:rsidP="00EF0C4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F0C48">
              <w:rPr>
                <w:rFonts w:ascii="Calibri" w:eastAsia="Times New Roman" w:hAnsi="Calibri" w:cs="Calibri"/>
                <w:lang w:eastAsia="ru-RU"/>
              </w:rPr>
              <w:t>3 620.12</w:t>
            </w:r>
          </w:p>
        </w:tc>
      </w:tr>
      <w:tr w:rsidR="00EF0C48" w:rsidRPr="00EF0C48" w:rsidTr="00EF0C48">
        <w:trPr>
          <w:trHeight w:val="240"/>
        </w:trPr>
        <w:tc>
          <w:tcPr>
            <w:tcW w:w="7933" w:type="dxa"/>
            <w:hideMark/>
          </w:tcPr>
          <w:p w:rsidR="00EF0C48" w:rsidRPr="00EF0C48" w:rsidRDefault="00EF0C48" w:rsidP="00EF0C4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F0C48">
              <w:rPr>
                <w:rFonts w:ascii="Calibri" w:eastAsia="Times New Roman" w:hAnsi="Calibri" w:cs="Calibri"/>
                <w:lang w:eastAsia="ru-RU"/>
              </w:rPr>
              <w:t>Прочие расходы</w:t>
            </w:r>
          </w:p>
        </w:tc>
        <w:tc>
          <w:tcPr>
            <w:tcW w:w="1412" w:type="dxa"/>
            <w:hideMark/>
          </w:tcPr>
          <w:p w:rsidR="00EF0C48" w:rsidRPr="00EF0C48" w:rsidRDefault="00EF0C48" w:rsidP="00EF0C4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F0C48">
              <w:rPr>
                <w:rFonts w:ascii="Calibri" w:eastAsia="Times New Roman" w:hAnsi="Calibri" w:cs="Calibri"/>
                <w:lang w:eastAsia="ru-RU"/>
              </w:rPr>
              <w:t>14 927.99</w:t>
            </w:r>
          </w:p>
        </w:tc>
      </w:tr>
      <w:tr w:rsidR="00EF0C48" w:rsidRPr="00EF0C48" w:rsidTr="00EF0C48">
        <w:trPr>
          <w:trHeight w:val="690"/>
        </w:trPr>
        <w:tc>
          <w:tcPr>
            <w:tcW w:w="7933" w:type="dxa"/>
            <w:hideMark/>
          </w:tcPr>
          <w:p w:rsidR="00EF0C48" w:rsidRPr="00EF0C48" w:rsidRDefault="00EF0C48" w:rsidP="00EF0C4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F0C48">
              <w:rPr>
                <w:rFonts w:ascii="Calibri" w:eastAsia="Times New Roman" w:hAnsi="Calibri" w:cs="Calibri"/>
                <w:lang w:eastAsia="ru-RU"/>
              </w:rPr>
              <w:t>Реконструкция контейнеров для ТБО и контейнерных площадок</w:t>
            </w:r>
          </w:p>
        </w:tc>
        <w:tc>
          <w:tcPr>
            <w:tcW w:w="1412" w:type="dxa"/>
            <w:hideMark/>
          </w:tcPr>
          <w:p w:rsidR="00EF0C48" w:rsidRPr="00EF0C48" w:rsidRDefault="00EF0C48" w:rsidP="00EF0C4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F0C48">
              <w:rPr>
                <w:rFonts w:ascii="Calibri" w:eastAsia="Times New Roman" w:hAnsi="Calibri" w:cs="Calibri"/>
                <w:lang w:eastAsia="ru-RU"/>
              </w:rPr>
              <w:t>184.21</w:t>
            </w:r>
          </w:p>
        </w:tc>
      </w:tr>
      <w:tr w:rsidR="00EF0C48" w:rsidRPr="00EF0C48" w:rsidTr="00EF0C48">
        <w:trPr>
          <w:trHeight w:val="240"/>
        </w:trPr>
        <w:tc>
          <w:tcPr>
            <w:tcW w:w="7933" w:type="dxa"/>
            <w:hideMark/>
          </w:tcPr>
          <w:p w:rsidR="00EF0C48" w:rsidRPr="00EF0C48" w:rsidRDefault="00EF0C48" w:rsidP="00EF0C4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F0C48">
              <w:rPr>
                <w:rFonts w:ascii="Calibri" w:eastAsia="Times New Roman" w:hAnsi="Calibri" w:cs="Calibri"/>
                <w:lang w:eastAsia="ru-RU"/>
              </w:rPr>
              <w:t>Ремонт двери</w:t>
            </w:r>
          </w:p>
        </w:tc>
        <w:tc>
          <w:tcPr>
            <w:tcW w:w="1412" w:type="dxa"/>
            <w:hideMark/>
          </w:tcPr>
          <w:p w:rsidR="00EF0C48" w:rsidRPr="00EF0C48" w:rsidRDefault="00EF0C48" w:rsidP="00EF0C4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F0C48">
              <w:rPr>
                <w:rFonts w:ascii="Calibri" w:eastAsia="Times New Roman" w:hAnsi="Calibri" w:cs="Calibri"/>
                <w:lang w:eastAsia="ru-RU"/>
              </w:rPr>
              <w:t>248.00</w:t>
            </w:r>
          </w:p>
        </w:tc>
      </w:tr>
      <w:tr w:rsidR="00EF0C48" w:rsidRPr="00EF0C48" w:rsidTr="00EF0C48">
        <w:trPr>
          <w:trHeight w:val="240"/>
        </w:trPr>
        <w:tc>
          <w:tcPr>
            <w:tcW w:w="7933" w:type="dxa"/>
            <w:hideMark/>
          </w:tcPr>
          <w:p w:rsidR="00EF0C48" w:rsidRPr="00EF0C48" w:rsidRDefault="00EF0C48" w:rsidP="00EF0C4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F0C48">
              <w:rPr>
                <w:rFonts w:ascii="Calibri" w:eastAsia="Times New Roman" w:hAnsi="Calibri" w:cs="Calibri"/>
                <w:lang w:eastAsia="ru-RU"/>
              </w:rPr>
              <w:t>Ремонт канализации</w:t>
            </w:r>
          </w:p>
        </w:tc>
        <w:tc>
          <w:tcPr>
            <w:tcW w:w="1412" w:type="dxa"/>
            <w:hideMark/>
          </w:tcPr>
          <w:p w:rsidR="00EF0C48" w:rsidRPr="00EF0C48" w:rsidRDefault="00EF0C48" w:rsidP="00EF0C4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F0C48">
              <w:rPr>
                <w:rFonts w:ascii="Calibri" w:eastAsia="Times New Roman" w:hAnsi="Calibri" w:cs="Calibri"/>
                <w:lang w:eastAsia="ru-RU"/>
              </w:rPr>
              <w:t>739.88</w:t>
            </w:r>
          </w:p>
        </w:tc>
      </w:tr>
      <w:tr w:rsidR="00EF0C48" w:rsidRPr="00EF0C48" w:rsidTr="00EF0C48">
        <w:trPr>
          <w:trHeight w:val="240"/>
        </w:trPr>
        <w:tc>
          <w:tcPr>
            <w:tcW w:w="7933" w:type="dxa"/>
            <w:hideMark/>
          </w:tcPr>
          <w:p w:rsidR="00EF0C48" w:rsidRPr="00EF0C48" w:rsidRDefault="00EF0C48" w:rsidP="00EF0C4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F0C48">
              <w:rPr>
                <w:rFonts w:ascii="Calibri" w:eastAsia="Times New Roman" w:hAnsi="Calibri" w:cs="Calibri"/>
                <w:lang w:eastAsia="ru-RU"/>
              </w:rPr>
              <w:t>Ремонт крыльца</w:t>
            </w:r>
          </w:p>
        </w:tc>
        <w:tc>
          <w:tcPr>
            <w:tcW w:w="1412" w:type="dxa"/>
            <w:hideMark/>
          </w:tcPr>
          <w:p w:rsidR="00EF0C48" w:rsidRPr="00EF0C48" w:rsidRDefault="00EF0C48" w:rsidP="00EF0C4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F0C48">
              <w:rPr>
                <w:rFonts w:ascii="Calibri" w:eastAsia="Times New Roman" w:hAnsi="Calibri" w:cs="Calibri"/>
                <w:lang w:eastAsia="ru-RU"/>
              </w:rPr>
              <w:t>500.40</w:t>
            </w:r>
          </w:p>
        </w:tc>
      </w:tr>
      <w:tr w:rsidR="00EF0C48" w:rsidRPr="00EF0C48" w:rsidTr="00EF0C48">
        <w:trPr>
          <w:trHeight w:val="240"/>
        </w:trPr>
        <w:tc>
          <w:tcPr>
            <w:tcW w:w="7933" w:type="dxa"/>
            <w:hideMark/>
          </w:tcPr>
          <w:p w:rsidR="00EF0C48" w:rsidRPr="00EF0C48" w:rsidRDefault="00EF0C48" w:rsidP="00EF0C4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F0C48">
              <w:rPr>
                <w:rFonts w:ascii="Calibri" w:eastAsia="Times New Roman" w:hAnsi="Calibri" w:cs="Calibri"/>
                <w:lang w:eastAsia="ru-RU"/>
              </w:rPr>
              <w:t>Ремонт мягкой кровли</w:t>
            </w:r>
          </w:p>
        </w:tc>
        <w:tc>
          <w:tcPr>
            <w:tcW w:w="1412" w:type="dxa"/>
            <w:hideMark/>
          </w:tcPr>
          <w:p w:rsidR="00EF0C48" w:rsidRPr="00EF0C48" w:rsidRDefault="00EF0C48" w:rsidP="00EF0C4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F0C48">
              <w:rPr>
                <w:rFonts w:ascii="Calibri" w:eastAsia="Times New Roman" w:hAnsi="Calibri" w:cs="Calibri"/>
                <w:lang w:eastAsia="ru-RU"/>
              </w:rPr>
              <w:t>8 878.95</w:t>
            </w:r>
          </w:p>
        </w:tc>
      </w:tr>
      <w:tr w:rsidR="00EF0C48" w:rsidRPr="00EF0C48" w:rsidTr="00EF0C48">
        <w:trPr>
          <w:trHeight w:val="240"/>
        </w:trPr>
        <w:tc>
          <w:tcPr>
            <w:tcW w:w="7933" w:type="dxa"/>
            <w:hideMark/>
          </w:tcPr>
          <w:p w:rsidR="00EF0C48" w:rsidRPr="00EF0C48" w:rsidRDefault="00EF0C48" w:rsidP="00EF0C4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F0C48">
              <w:rPr>
                <w:rFonts w:ascii="Calibri" w:eastAsia="Times New Roman" w:hAnsi="Calibri" w:cs="Calibri"/>
                <w:lang w:eastAsia="ru-RU"/>
              </w:rPr>
              <w:t>Ремонт системы отопления</w:t>
            </w:r>
          </w:p>
        </w:tc>
        <w:tc>
          <w:tcPr>
            <w:tcW w:w="1412" w:type="dxa"/>
            <w:hideMark/>
          </w:tcPr>
          <w:p w:rsidR="00EF0C48" w:rsidRPr="00EF0C48" w:rsidRDefault="00EF0C48" w:rsidP="00EF0C4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F0C48">
              <w:rPr>
                <w:rFonts w:ascii="Calibri" w:eastAsia="Times New Roman" w:hAnsi="Calibri" w:cs="Calibri"/>
                <w:lang w:eastAsia="ru-RU"/>
              </w:rPr>
              <w:t>2 686.28</w:t>
            </w:r>
          </w:p>
        </w:tc>
      </w:tr>
      <w:tr w:rsidR="00EF0C48" w:rsidRPr="00EF0C48" w:rsidTr="00EF0C48">
        <w:trPr>
          <w:trHeight w:val="465"/>
        </w:trPr>
        <w:tc>
          <w:tcPr>
            <w:tcW w:w="7933" w:type="dxa"/>
            <w:hideMark/>
          </w:tcPr>
          <w:p w:rsidR="00EF0C48" w:rsidRPr="00EF0C48" w:rsidRDefault="00EF0C48" w:rsidP="00EF0C4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F0C48">
              <w:rPr>
                <w:rFonts w:ascii="Calibri" w:eastAsia="Times New Roman" w:hAnsi="Calibri" w:cs="Calibri"/>
                <w:lang w:eastAsia="ru-RU"/>
              </w:rPr>
              <w:t>Ремонт системы холодного водоснабжения</w:t>
            </w:r>
          </w:p>
        </w:tc>
        <w:tc>
          <w:tcPr>
            <w:tcW w:w="1412" w:type="dxa"/>
            <w:hideMark/>
          </w:tcPr>
          <w:p w:rsidR="00EF0C48" w:rsidRPr="00EF0C48" w:rsidRDefault="00EF0C48" w:rsidP="00EF0C4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F0C48">
              <w:rPr>
                <w:rFonts w:ascii="Calibri" w:eastAsia="Times New Roman" w:hAnsi="Calibri" w:cs="Calibri"/>
                <w:lang w:eastAsia="ru-RU"/>
              </w:rPr>
              <w:t>378.33</w:t>
            </w:r>
          </w:p>
        </w:tc>
      </w:tr>
      <w:tr w:rsidR="00EF0C48" w:rsidRPr="00EF0C48" w:rsidTr="00EF0C48">
        <w:trPr>
          <w:trHeight w:val="240"/>
        </w:trPr>
        <w:tc>
          <w:tcPr>
            <w:tcW w:w="7933" w:type="dxa"/>
            <w:hideMark/>
          </w:tcPr>
          <w:p w:rsidR="00EF0C48" w:rsidRPr="00EF0C48" w:rsidRDefault="00EF0C48" w:rsidP="00EF0C4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F0C48">
              <w:rPr>
                <w:rFonts w:ascii="Calibri" w:eastAsia="Times New Roman" w:hAnsi="Calibri" w:cs="Calibri"/>
                <w:lang w:eastAsia="ru-RU"/>
              </w:rPr>
              <w:t>Стрижка кустарника</w:t>
            </w:r>
          </w:p>
        </w:tc>
        <w:tc>
          <w:tcPr>
            <w:tcW w:w="1412" w:type="dxa"/>
            <w:hideMark/>
          </w:tcPr>
          <w:p w:rsidR="00EF0C48" w:rsidRPr="00EF0C48" w:rsidRDefault="00EF0C48" w:rsidP="00EF0C4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F0C48">
              <w:rPr>
                <w:rFonts w:ascii="Calibri" w:eastAsia="Times New Roman" w:hAnsi="Calibri" w:cs="Calibri"/>
                <w:lang w:eastAsia="ru-RU"/>
              </w:rPr>
              <w:t>11.00</w:t>
            </w:r>
          </w:p>
        </w:tc>
      </w:tr>
      <w:tr w:rsidR="00EF0C48" w:rsidRPr="00EF0C48" w:rsidTr="00EF0C48">
        <w:trPr>
          <w:trHeight w:val="465"/>
        </w:trPr>
        <w:tc>
          <w:tcPr>
            <w:tcW w:w="7933" w:type="dxa"/>
            <w:hideMark/>
          </w:tcPr>
          <w:p w:rsidR="00EF0C48" w:rsidRPr="00EF0C48" w:rsidRDefault="00EF0C48" w:rsidP="00EF0C4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F0C48">
              <w:rPr>
                <w:rFonts w:ascii="Calibri" w:eastAsia="Times New Roman" w:hAnsi="Calibri" w:cs="Calibri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412" w:type="dxa"/>
            <w:hideMark/>
          </w:tcPr>
          <w:p w:rsidR="00EF0C48" w:rsidRPr="00EF0C48" w:rsidRDefault="00EF0C48" w:rsidP="00EF0C4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F0C48">
              <w:rPr>
                <w:rFonts w:ascii="Calibri" w:eastAsia="Times New Roman" w:hAnsi="Calibri" w:cs="Calibri"/>
                <w:lang w:eastAsia="ru-RU"/>
              </w:rPr>
              <w:t>15 408.00</w:t>
            </w:r>
          </w:p>
        </w:tc>
      </w:tr>
      <w:tr w:rsidR="00EF0C48" w:rsidRPr="00EF0C48" w:rsidTr="00EF0C48">
        <w:trPr>
          <w:trHeight w:val="690"/>
        </w:trPr>
        <w:tc>
          <w:tcPr>
            <w:tcW w:w="7933" w:type="dxa"/>
            <w:hideMark/>
          </w:tcPr>
          <w:p w:rsidR="00EF0C48" w:rsidRPr="00EF0C48" w:rsidRDefault="00EF0C48" w:rsidP="00EF0C4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F0C48">
              <w:rPr>
                <w:rFonts w:ascii="Calibri" w:eastAsia="Times New Roman" w:hAnsi="Calibri" w:cs="Calibri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412" w:type="dxa"/>
            <w:hideMark/>
          </w:tcPr>
          <w:p w:rsidR="00EF0C48" w:rsidRPr="00EF0C48" w:rsidRDefault="00EF0C48" w:rsidP="00EF0C4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F0C48">
              <w:rPr>
                <w:rFonts w:ascii="Calibri" w:eastAsia="Times New Roman" w:hAnsi="Calibri" w:cs="Calibri"/>
                <w:lang w:eastAsia="ru-RU"/>
              </w:rPr>
              <w:t>37 400.00</w:t>
            </w:r>
          </w:p>
        </w:tc>
      </w:tr>
      <w:tr w:rsidR="00EF0C48" w:rsidRPr="00EF0C48" w:rsidTr="00EF0C48">
        <w:trPr>
          <w:trHeight w:val="240"/>
        </w:trPr>
        <w:tc>
          <w:tcPr>
            <w:tcW w:w="7933" w:type="dxa"/>
            <w:hideMark/>
          </w:tcPr>
          <w:p w:rsidR="00EF0C48" w:rsidRPr="00EF0C48" w:rsidRDefault="00EF0C48" w:rsidP="00EF0C4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F0C48">
              <w:rPr>
                <w:rFonts w:ascii="Calibri" w:eastAsia="Times New Roman" w:hAnsi="Calibri" w:cs="Calibri"/>
                <w:lang w:eastAsia="ru-RU"/>
              </w:rPr>
              <w:t>Транспортные услуги</w:t>
            </w:r>
          </w:p>
        </w:tc>
        <w:tc>
          <w:tcPr>
            <w:tcW w:w="1412" w:type="dxa"/>
            <w:hideMark/>
          </w:tcPr>
          <w:p w:rsidR="00EF0C48" w:rsidRPr="00EF0C48" w:rsidRDefault="00EF0C48" w:rsidP="00EF0C4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F0C48">
              <w:rPr>
                <w:rFonts w:ascii="Calibri" w:eastAsia="Times New Roman" w:hAnsi="Calibri" w:cs="Calibri"/>
                <w:lang w:eastAsia="ru-RU"/>
              </w:rPr>
              <w:t>4 412.05</w:t>
            </w:r>
          </w:p>
        </w:tc>
      </w:tr>
      <w:tr w:rsidR="00EF0C48" w:rsidRPr="00EF0C48" w:rsidTr="00EF0C48">
        <w:trPr>
          <w:trHeight w:val="690"/>
        </w:trPr>
        <w:tc>
          <w:tcPr>
            <w:tcW w:w="7933" w:type="dxa"/>
            <w:hideMark/>
          </w:tcPr>
          <w:p w:rsidR="00EF0C48" w:rsidRPr="00EF0C48" w:rsidRDefault="00EF0C48" w:rsidP="00EF0C4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F0C48">
              <w:rPr>
                <w:rFonts w:ascii="Calibri" w:eastAsia="Times New Roman" w:hAnsi="Calibri" w:cs="Calibri"/>
                <w:lang w:eastAsia="ru-RU"/>
              </w:rPr>
              <w:t>Установка замков на чердачные и подвальные двери</w:t>
            </w:r>
          </w:p>
        </w:tc>
        <w:tc>
          <w:tcPr>
            <w:tcW w:w="1412" w:type="dxa"/>
            <w:hideMark/>
          </w:tcPr>
          <w:p w:rsidR="00EF0C48" w:rsidRPr="00EF0C48" w:rsidRDefault="00EF0C48" w:rsidP="00EF0C48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EF0C48">
              <w:rPr>
                <w:rFonts w:ascii="Calibri" w:eastAsia="Times New Roman" w:hAnsi="Calibri" w:cs="Calibri"/>
                <w:lang w:eastAsia="ru-RU"/>
              </w:rPr>
              <w:t>444.45</w:t>
            </w:r>
          </w:p>
        </w:tc>
      </w:tr>
    </w:tbl>
    <w:p w:rsidR="00C76155" w:rsidRDefault="00C76155"/>
    <w:sectPr w:rsidR="00C76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72"/>
    <w:rsid w:val="00346B72"/>
    <w:rsid w:val="00665EEA"/>
    <w:rsid w:val="00702D23"/>
    <w:rsid w:val="00730F86"/>
    <w:rsid w:val="00C76155"/>
    <w:rsid w:val="00EC6A30"/>
    <w:rsid w:val="00EF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FD7B4-5141-4B9E-B99D-180F59C6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A3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A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0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11</cp:revision>
  <dcterms:created xsi:type="dcterms:W3CDTF">2018-01-10T10:43:00Z</dcterms:created>
  <dcterms:modified xsi:type="dcterms:W3CDTF">2019-04-01T10:57:00Z</dcterms:modified>
</cp:coreProperties>
</file>